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A2" w:rsidRPr="009F4CA9" w:rsidRDefault="007B51A2" w:rsidP="009F4CA9">
      <w:pPr>
        <w:jc w:val="center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 xml:space="preserve">ЭКСПЕРТНОЕ ЗАКЛЮЧЕНИЕ </w:t>
      </w:r>
    </w:p>
    <w:p w:rsidR="00E7070D" w:rsidRPr="009F4CA9" w:rsidRDefault="00E7070D" w:rsidP="009F4CA9">
      <w:pPr>
        <w:jc w:val="both"/>
        <w:rPr>
          <w:rFonts w:ascii="Times New Roman" w:hAnsi="Times New Roman"/>
          <w:b/>
          <w:szCs w:val="24"/>
        </w:rPr>
      </w:pPr>
    </w:p>
    <w:p w:rsidR="009F4CA9" w:rsidRDefault="009F4CA9" w:rsidP="009F4CA9">
      <w:pPr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Дата проведения экспертизы</w:t>
      </w:r>
      <w:r w:rsidRPr="009F4CA9">
        <w:rPr>
          <w:rFonts w:ascii="Times New Roman" w:hAnsi="Times New Roman"/>
          <w:szCs w:val="24"/>
        </w:rPr>
        <w:t>: «______» _____________________ 20</w:t>
      </w:r>
      <w:r w:rsidR="009F4CA9">
        <w:rPr>
          <w:rFonts w:ascii="Times New Roman" w:hAnsi="Times New Roman"/>
          <w:szCs w:val="24"/>
        </w:rPr>
        <w:t>__</w:t>
      </w:r>
      <w:r w:rsidRPr="009F4CA9">
        <w:rPr>
          <w:rFonts w:ascii="Times New Roman" w:hAnsi="Times New Roman"/>
          <w:szCs w:val="24"/>
        </w:rPr>
        <w:t xml:space="preserve"> г. 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Эксперт (уч</w:t>
      </w:r>
      <w:r w:rsidR="00EB1D60">
        <w:rPr>
          <w:rFonts w:ascii="Times New Roman" w:hAnsi="Times New Roman"/>
          <w:b/>
          <w:szCs w:val="24"/>
        </w:rPr>
        <w:t>еная</w:t>
      </w:r>
      <w:r w:rsidRPr="009F4CA9">
        <w:rPr>
          <w:rFonts w:ascii="Times New Roman" w:hAnsi="Times New Roman"/>
          <w:b/>
          <w:szCs w:val="24"/>
        </w:rPr>
        <w:t xml:space="preserve"> степень, </w:t>
      </w:r>
      <w:r w:rsidR="00EB1D60">
        <w:rPr>
          <w:rFonts w:ascii="Times New Roman" w:hAnsi="Times New Roman"/>
          <w:b/>
          <w:szCs w:val="24"/>
        </w:rPr>
        <w:t xml:space="preserve">ученое </w:t>
      </w:r>
      <w:r w:rsidRPr="009F4CA9">
        <w:rPr>
          <w:rFonts w:ascii="Times New Roman" w:hAnsi="Times New Roman"/>
          <w:b/>
          <w:szCs w:val="24"/>
        </w:rPr>
        <w:t xml:space="preserve">звание, ФИО, </w:t>
      </w:r>
      <w:r w:rsidR="008732D2" w:rsidRPr="009F4CA9">
        <w:rPr>
          <w:rFonts w:ascii="Times New Roman" w:hAnsi="Times New Roman"/>
          <w:b/>
          <w:szCs w:val="24"/>
        </w:rPr>
        <w:t xml:space="preserve">наименование организации, </w:t>
      </w:r>
      <w:r w:rsidRPr="009F4CA9">
        <w:rPr>
          <w:rFonts w:ascii="Times New Roman" w:hAnsi="Times New Roman"/>
          <w:b/>
          <w:szCs w:val="24"/>
        </w:rPr>
        <w:t xml:space="preserve">должность):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849B4" w:rsidRPr="009F4CA9" w:rsidTr="00190A6B">
        <w:tc>
          <w:tcPr>
            <w:tcW w:w="9679" w:type="dxa"/>
          </w:tcPr>
          <w:p w:rsidR="009849B4" w:rsidRPr="009F4CA9" w:rsidRDefault="009849B4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732D2" w:rsidRPr="00EB1D60" w:rsidRDefault="008732D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047DE" w:rsidRPr="009F4CA9" w:rsidRDefault="007B51A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EB1D60">
        <w:rPr>
          <w:rFonts w:ascii="Times New Roman" w:hAnsi="Times New Roman"/>
          <w:i/>
          <w:szCs w:val="24"/>
        </w:rPr>
        <w:t>Предмет экспертизы</w:t>
      </w:r>
      <w:r w:rsidR="00022640" w:rsidRPr="00EB1D60">
        <w:rPr>
          <w:rFonts w:ascii="Times New Roman" w:hAnsi="Times New Roman"/>
          <w:i/>
          <w:szCs w:val="24"/>
        </w:rPr>
        <w:t xml:space="preserve">: </w:t>
      </w:r>
      <w:r w:rsidR="00022640" w:rsidRPr="009F4CA9">
        <w:rPr>
          <w:rFonts w:ascii="Times New Roman" w:hAnsi="Times New Roman"/>
          <w:i/>
          <w:szCs w:val="24"/>
        </w:rPr>
        <w:t xml:space="preserve">примерная </w:t>
      </w:r>
      <w:r w:rsidR="008518BE" w:rsidRPr="009F4CA9">
        <w:rPr>
          <w:rFonts w:ascii="Times New Roman" w:hAnsi="Times New Roman"/>
          <w:i/>
          <w:szCs w:val="24"/>
        </w:rPr>
        <w:t>о</w:t>
      </w:r>
      <w:r w:rsidRPr="009F4CA9">
        <w:rPr>
          <w:rFonts w:ascii="Times New Roman" w:hAnsi="Times New Roman"/>
          <w:i/>
          <w:szCs w:val="24"/>
        </w:rPr>
        <w:t xml:space="preserve">сновная образовательная программа </w:t>
      </w:r>
      <w:r w:rsidR="009B6BDF" w:rsidRPr="009F4CA9">
        <w:rPr>
          <w:rFonts w:ascii="Times New Roman" w:hAnsi="Times New Roman"/>
          <w:i/>
          <w:szCs w:val="24"/>
        </w:rPr>
        <w:t xml:space="preserve">(далее </w:t>
      </w:r>
      <w:r w:rsidR="005C06A0" w:rsidRPr="00EB1D60">
        <w:rPr>
          <w:rFonts w:ascii="Times New Roman" w:hAnsi="Times New Roman"/>
          <w:i/>
          <w:szCs w:val="24"/>
        </w:rPr>
        <w:t xml:space="preserve">– </w:t>
      </w:r>
      <w:r w:rsidR="009B6BDF" w:rsidRPr="009F4CA9">
        <w:rPr>
          <w:rFonts w:ascii="Times New Roman" w:hAnsi="Times New Roman"/>
          <w:i/>
          <w:szCs w:val="24"/>
        </w:rPr>
        <w:t xml:space="preserve">ПООП) </w:t>
      </w:r>
    </w:p>
    <w:p w:rsidR="007B51A2" w:rsidRPr="009F4CA9" w:rsidRDefault="005C06A0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по УГ</w:t>
      </w:r>
      <w:r w:rsidR="008518BE" w:rsidRPr="009F4CA9">
        <w:rPr>
          <w:rFonts w:ascii="Times New Roman" w:hAnsi="Times New Roman"/>
          <w:i/>
          <w:szCs w:val="24"/>
        </w:rPr>
        <w:t>Н</w:t>
      </w:r>
      <w:r w:rsidRPr="009F4CA9">
        <w:rPr>
          <w:rFonts w:ascii="Times New Roman" w:hAnsi="Times New Roman"/>
          <w:i/>
          <w:szCs w:val="24"/>
        </w:rPr>
        <w:t>С</w:t>
      </w:r>
      <w:r w:rsidR="008518BE" w:rsidRPr="009F4CA9">
        <w:rPr>
          <w:rFonts w:ascii="Times New Roman" w:hAnsi="Times New Roman"/>
          <w:i/>
          <w:szCs w:val="24"/>
        </w:rPr>
        <w:t xml:space="preserve"> «Образование и педагогические науки»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Направление подготовки</w:t>
      </w:r>
      <w:r w:rsidRPr="009F4CA9">
        <w:rPr>
          <w:rFonts w:ascii="Times New Roman" w:hAnsi="Times New Roman"/>
          <w:szCs w:val="24"/>
        </w:rPr>
        <w:t xml:space="preserve"> (</w:t>
      </w:r>
      <w:r w:rsidRPr="009F4CA9">
        <w:rPr>
          <w:rFonts w:ascii="Times New Roman" w:hAnsi="Times New Roman"/>
          <w:szCs w:val="24"/>
          <w:u w:val="single"/>
        </w:rPr>
        <w:t>подчеркнуть</w:t>
      </w:r>
      <w:r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бакалавриат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44.03.01 Педагогическое образование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44.03.02 Психолого-педагогическое образование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44.03.03 Специальное (дефектологическое) образование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44.03.04 Профессиональное обучение (по отраслям)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44.03.05 Педагогическое образование (с двумя профилями подготовки)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022640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Направленность (п</w:t>
      </w:r>
      <w:r w:rsidR="00E7070D" w:rsidRPr="009F4CA9">
        <w:rPr>
          <w:rFonts w:ascii="Times New Roman" w:hAnsi="Times New Roman"/>
          <w:b/>
          <w:szCs w:val="24"/>
        </w:rPr>
        <w:t>рофиль</w:t>
      </w:r>
      <w:r w:rsidRPr="009F4CA9">
        <w:rPr>
          <w:rFonts w:ascii="Times New Roman" w:hAnsi="Times New Roman"/>
          <w:b/>
          <w:szCs w:val="24"/>
        </w:rPr>
        <w:t>)</w:t>
      </w:r>
      <w:r w:rsidR="00E7070D" w:rsidRPr="009F4CA9">
        <w:rPr>
          <w:rFonts w:ascii="Times New Roman" w:hAnsi="Times New Roman"/>
          <w:szCs w:val="24"/>
        </w:rPr>
        <w:t xml:space="preserve"> программы 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7B51A2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070D" w:rsidRPr="009F4CA9" w:rsidRDefault="009B6BDF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Организация</w:t>
      </w:r>
      <w:r w:rsidR="005C06A0" w:rsidRPr="009F4CA9">
        <w:rPr>
          <w:rFonts w:ascii="Times New Roman" w:hAnsi="Times New Roman"/>
          <w:b/>
          <w:szCs w:val="24"/>
        </w:rPr>
        <w:t>-</w:t>
      </w:r>
      <w:r w:rsidRPr="009F4CA9">
        <w:rPr>
          <w:rFonts w:ascii="Times New Roman" w:hAnsi="Times New Roman"/>
          <w:b/>
          <w:szCs w:val="24"/>
        </w:rPr>
        <w:t>р</w:t>
      </w:r>
      <w:r w:rsidR="00E7070D" w:rsidRPr="009F4CA9">
        <w:rPr>
          <w:rFonts w:ascii="Times New Roman" w:hAnsi="Times New Roman"/>
          <w:b/>
          <w:szCs w:val="24"/>
        </w:rPr>
        <w:t>азработчик</w:t>
      </w:r>
      <w:r w:rsidR="001A3C12" w:rsidRPr="00F40D73">
        <w:rPr>
          <w:rFonts w:ascii="Times New Roman" w:hAnsi="Times New Roman"/>
          <w:b/>
          <w:szCs w:val="24"/>
        </w:rPr>
        <w:t xml:space="preserve"> </w:t>
      </w:r>
      <w:r w:rsidR="005C06A0" w:rsidRPr="00F40D73">
        <w:rPr>
          <w:rFonts w:ascii="Times New Roman" w:hAnsi="Times New Roman"/>
          <w:szCs w:val="24"/>
        </w:rPr>
        <w:t>ПООП</w:t>
      </w:r>
      <w:r w:rsidR="00E7070D" w:rsidRPr="00F40D73">
        <w:rPr>
          <w:rFonts w:ascii="Times New Roman" w:hAnsi="Times New Roman"/>
          <w:szCs w:val="24"/>
        </w:rPr>
        <w:t xml:space="preserve"> </w:t>
      </w:r>
      <w:r w:rsidR="00E7070D" w:rsidRPr="009F4CA9">
        <w:rPr>
          <w:rFonts w:ascii="Times New Roman" w:hAnsi="Times New Roman"/>
          <w:szCs w:val="24"/>
        </w:rPr>
        <w:t>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>):</w:t>
      </w:r>
      <w:r w:rsidR="00E7070D" w:rsidRPr="009F4CA9">
        <w:rPr>
          <w:rFonts w:ascii="Times New Roman" w:hAnsi="Times New Roman"/>
          <w:color w:val="FF0000"/>
          <w:szCs w:val="24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70D" w:rsidRPr="009F4CA9" w:rsidTr="00190A6B">
        <w:tc>
          <w:tcPr>
            <w:tcW w:w="9679" w:type="dxa"/>
          </w:tcPr>
          <w:p w:rsidR="00E7070D" w:rsidRPr="009F4CA9" w:rsidRDefault="00E7070D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E7070D" w:rsidP="009F4C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caps/>
          <w:szCs w:val="24"/>
        </w:rPr>
      </w:pPr>
      <w:r w:rsidRPr="009F4CA9">
        <w:rPr>
          <w:rFonts w:ascii="Times New Roman" w:hAnsi="Times New Roman"/>
          <w:b/>
          <w:caps/>
          <w:szCs w:val="24"/>
        </w:rPr>
        <w:br w:type="page"/>
      </w:r>
      <w:r w:rsidR="007B51A2" w:rsidRPr="009F4CA9">
        <w:rPr>
          <w:rFonts w:ascii="Times New Roman" w:hAnsi="Times New Roman"/>
          <w:b/>
          <w:caps/>
          <w:szCs w:val="24"/>
        </w:rPr>
        <w:lastRenderedPageBreak/>
        <w:t xml:space="preserve">матрица </w:t>
      </w:r>
      <w:r w:rsidR="009F4CA9">
        <w:rPr>
          <w:rFonts w:ascii="Times New Roman" w:hAnsi="Times New Roman"/>
          <w:b/>
          <w:caps/>
          <w:szCs w:val="24"/>
        </w:rPr>
        <w:t>ОЦЕНКИ</w:t>
      </w:r>
      <w:r w:rsidR="007B51A2" w:rsidRPr="009F4CA9">
        <w:rPr>
          <w:rFonts w:ascii="Times New Roman" w:hAnsi="Times New Roman"/>
          <w:b/>
          <w:caps/>
          <w:szCs w:val="24"/>
        </w:rPr>
        <w:t xml:space="preserve"> </w:t>
      </w:r>
      <w:r w:rsidR="00022640" w:rsidRPr="009F4CA9">
        <w:rPr>
          <w:rFonts w:ascii="Times New Roman" w:hAnsi="Times New Roman"/>
          <w:b/>
          <w:caps/>
          <w:szCs w:val="24"/>
        </w:rPr>
        <w:t>ПООП</w:t>
      </w:r>
    </w:p>
    <w:p w:rsidR="00912227" w:rsidRPr="009F4CA9" w:rsidRDefault="00F40D73" w:rsidP="009F4C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 – не соответствует критерию, </w:t>
      </w:r>
      <w:r w:rsidR="00E4470F">
        <w:rPr>
          <w:rFonts w:ascii="Times New Roman" w:hAnsi="Times New Roman"/>
          <w:szCs w:val="24"/>
        </w:rPr>
        <w:t>2</w:t>
      </w:r>
      <w:r w:rsidR="00912227" w:rsidRPr="009F4CA9">
        <w:rPr>
          <w:rFonts w:ascii="Times New Roman" w:hAnsi="Times New Roman"/>
          <w:szCs w:val="24"/>
        </w:rPr>
        <w:t xml:space="preserve"> – соответствует частично</w:t>
      </w:r>
      <w:r>
        <w:rPr>
          <w:rFonts w:ascii="Times New Roman" w:hAnsi="Times New Roman"/>
          <w:szCs w:val="24"/>
        </w:rPr>
        <w:t xml:space="preserve">, </w:t>
      </w:r>
      <w:r w:rsidR="00E4470F">
        <w:rPr>
          <w:rFonts w:ascii="Times New Roman" w:hAnsi="Times New Roman"/>
          <w:szCs w:val="24"/>
        </w:rPr>
        <w:t>4</w:t>
      </w:r>
      <w:r w:rsidR="00912227" w:rsidRPr="009F4CA9">
        <w:rPr>
          <w:rFonts w:ascii="Times New Roman" w:hAnsi="Times New Roman"/>
          <w:szCs w:val="24"/>
        </w:rPr>
        <w:t xml:space="preserve"> – соответствует полностью </w:t>
      </w:r>
    </w:p>
    <w:p w:rsidR="007B51A2" w:rsidRPr="003B6BF2" w:rsidRDefault="007B51A2" w:rsidP="009F4CA9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6916"/>
        <w:gridCol w:w="975"/>
        <w:gridCol w:w="835"/>
        <w:gridCol w:w="849"/>
      </w:tblGrid>
      <w:tr w:rsidR="00B47C6A" w:rsidRPr="009F4CA9" w:rsidTr="003B6BF2">
        <w:tc>
          <w:tcPr>
            <w:tcW w:w="812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критерии оценки</w:t>
            </w:r>
          </w:p>
        </w:tc>
        <w:tc>
          <w:tcPr>
            <w:tcW w:w="2659" w:type="dxa"/>
            <w:gridSpan w:val="3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эксперта</w:t>
            </w:r>
          </w:p>
          <w:p w:rsidR="00B47C6A" w:rsidRPr="009F4CA9" w:rsidRDefault="004F73AF" w:rsidP="004F73AF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B47C6A" w:rsidRPr="009F4CA9">
              <w:rPr>
                <w:rFonts w:ascii="Times New Roman" w:hAnsi="Times New Roman"/>
                <w:szCs w:val="24"/>
              </w:rPr>
              <w:t>степен</w:t>
            </w:r>
            <w:r>
              <w:rPr>
                <w:rFonts w:ascii="Times New Roman" w:hAnsi="Times New Roman"/>
                <w:szCs w:val="24"/>
              </w:rPr>
              <w:t>ь</w:t>
            </w:r>
            <w:r w:rsidR="00B47C6A" w:rsidRPr="009F4CA9">
              <w:rPr>
                <w:rFonts w:ascii="Times New Roman" w:hAnsi="Times New Roman"/>
                <w:szCs w:val="24"/>
              </w:rPr>
              <w:t xml:space="preserve"> соответствия критерию в баллах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47C6A" w:rsidRPr="009F4CA9" w:rsidTr="003B6BF2">
        <w:tc>
          <w:tcPr>
            <w:tcW w:w="812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75" w:type="dxa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35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47C6A" w:rsidRPr="009F4CA9" w:rsidTr="003B6BF2">
        <w:tc>
          <w:tcPr>
            <w:tcW w:w="10387" w:type="dxa"/>
            <w:gridSpan w:val="5"/>
          </w:tcPr>
          <w:p w:rsidR="00B47C6A" w:rsidRPr="009F4CA9" w:rsidRDefault="00B47C6A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Общая оценка ПООП</w:t>
            </w:r>
          </w:p>
        </w:tc>
      </w:tr>
      <w:tr w:rsidR="00B47C6A" w:rsidRPr="009F4CA9" w:rsidTr="00D63DA7">
        <w:trPr>
          <w:trHeight w:val="297"/>
        </w:trPr>
        <w:tc>
          <w:tcPr>
            <w:tcW w:w="812" w:type="dxa"/>
          </w:tcPr>
          <w:p w:rsidR="00B47C6A" w:rsidRPr="009F4CA9" w:rsidRDefault="00155F14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9F4CA9">
              <w:rPr>
                <w:rFonts w:ascii="Times New Roman" w:hAnsi="Times New Roman"/>
                <w:caps/>
                <w:szCs w:val="24"/>
              </w:rPr>
              <w:t>1.1.</w:t>
            </w:r>
          </w:p>
        </w:tc>
        <w:tc>
          <w:tcPr>
            <w:tcW w:w="6916" w:type="dxa"/>
          </w:tcPr>
          <w:p w:rsidR="00B47C6A" w:rsidRPr="009F4CA9" w:rsidRDefault="00B47C6A" w:rsidP="00912A9B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12A9B">
              <w:rPr>
                <w:rFonts w:ascii="Times New Roman" w:hAnsi="Times New Roman"/>
                <w:szCs w:val="24"/>
              </w:rPr>
              <w:t>Структура ПООП соответствует требованиям ФУМО</w:t>
            </w:r>
            <w:r w:rsidR="00912A9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B47C6A" w:rsidRPr="009F4CA9" w:rsidTr="003B6BF2">
        <w:tc>
          <w:tcPr>
            <w:tcW w:w="812" w:type="dxa"/>
          </w:tcPr>
          <w:p w:rsidR="00B47C6A" w:rsidRPr="009F4CA9" w:rsidRDefault="00155F14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9F4CA9">
              <w:rPr>
                <w:rFonts w:ascii="Times New Roman" w:hAnsi="Times New Roman"/>
                <w:caps/>
                <w:szCs w:val="24"/>
              </w:rPr>
              <w:t>1.2.</w:t>
            </w:r>
          </w:p>
        </w:tc>
        <w:tc>
          <w:tcPr>
            <w:tcW w:w="6916" w:type="dxa"/>
          </w:tcPr>
          <w:p w:rsidR="00B47C6A" w:rsidRPr="009F4CA9" w:rsidRDefault="00B47C6A" w:rsidP="009D01D8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разработана в соответствии с требованиями ФГОС ВО 3++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3B6BF2" w:rsidRPr="009F4CA9" w:rsidTr="003B6BF2">
        <w:tc>
          <w:tcPr>
            <w:tcW w:w="812" w:type="dxa"/>
          </w:tcPr>
          <w:p w:rsidR="003B6BF2" w:rsidRPr="009F4CA9" w:rsidRDefault="00D63DA7" w:rsidP="00724C02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1.3</w:t>
            </w:r>
            <w:r w:rsidR="003B6BF2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3B6BF2" w:rsidRPr="009F4CA9" w:rsidRDefault="003B6BF2" w:rsidP="00912A9B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</w:t>
            </w:r>
            <w:r w:rsidR="00D63DA7">
              <w:rPr>
                <w:rFonts w:ascii="Times New Roman" w:hAnsi="Times New Roman"/>
                <w:szCs w:val="24"/>
              </w:rPr>
              <w:t xml:space="preserve">отана на основе модульного </w:t>
            </w:r>
            <w:r w:rsidR="00D63DA7" w:rsidRPr="00912A9B">
              <w:rPr>
                <w:rFonts w:ascii="Times New Roman" w:hAnsi="Times New Roman"/>
                <w:szCs w:val="24"/>
              </w:rPr>
              <w:t>принципа</w:t>
            </w:r>
            <w:r w:rsidR="00D33C3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1.4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A5621F" w:rsidRPr="009F4CA9" w:rsidRDefault="00A5621F" w:rsidP="009D01D8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Объем ПООП соответствует требованиям ФГОС ВО 3++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1.5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A5621F" w:rsidRPr="009F4CA9" w:rsidRDefault="00D63DA7" w:rsidP="009F4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Направленность (п</w:t>
            </w:r>
            <w:r w:rsidR="00A5621F" w:rsidRPr="009F4CA9">
              <w:rPr>
                <w:rFonts w:ascii="Times New Roman" w:hAnsi="Times New Roman"/>
                <w:szCs w:val="24"/>
              </w:rPr>
              <w:t>рофиль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A5621F" w:rsidRPr="009F4CA9">
              <w:rPr>
                <w:rFonts w:ascii="Times New Roman" w:hAnsi="Times New Roman"/>
                <w:szCs w:val="24"/>
              </w:rPr>
              <w:t xml:space="preserve"> ПООП соответствует ука</w:t>
            </w:r>
            <w:r w:rsidR="00201EFC">
              <w:rPr>
                <w:rFonts w:ascii="Times New Roman" w:hAnsi="Times New Roman"/>
                <w:szCs w:val="24"/>
              </w:rPr>
              <w:t>занному направлению подготовки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1.6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 xml:space="preserve">. </w:t>
            </w: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Перечень выбранных профессиональных стандартов, соотнесенных с ФГОС 3++, соответствует </w:t>
            </w:r>
            <w:r w:rsidR="00D63DA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 w:rsidR="00201EFC">
              <w:rPr>
                <w:rFonts w:ascii="Times New Roman" w:hAnsi="Times New Roman"/>
                <w:szCs w:val="24"/>
              </w:rPr>
              <w:t xml:space="preserve"> ПООП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48396D" w:rsidRPr="009F4CA9" w:rsidTr="00724C02">
        <w:tc>
          <w:tcPr>
            <w:tcW w:w="812" w:type="dxa"/>
          </w:tcPr>
          <w:p w:rsidR="0048396D" w:rsidRPr="009F4CA9" w:rsidRDefault="0048396D" w:rsidP="00724C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6916" w:type="dxa"/>
          </w:tcPr>
          <w:p w:rsidR="0048396D" w:rsidRPr="001341B0" w:rsidRDefault="0048396D" w:rsidP="009D01D8">
            <w:pPr>
              <w:rPr>
                <w:rFonts w:ascii="Times New Roman" w:hAnsi="Times New Roman"/>
                <w:color w:val="FF0000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Объем обязательной части </w:t>
            </w:r>
            <w:r>
              <w:rPr>
                <w:rFonts w:ascii="Times New Roman" w:hAnsi="Times New Roman"/>
                <w:szCs w:val="24"/>
              </w:rPr>
              <w:t>ПООП в части блоков дисциплин (</w:t>
            </w:r>
            <w:r w:rsidRPr="009F4CA9">
              <w:rPr>
                <w:rFonts w:ascii="Times New Roman" w:hAnsi="Times New Roman"/>
                <w:szCs w:val="24"/>
              </w:rPr>
              <w:t>модулей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, практик, в том числе </w:t>
            </w:r>
            <w:r w:rsidRPr="009D01D8">
              <w:rPr>
                <w:rFonts w:ascii="Times New Roman" w:hAnsi="Times New Roman"/>
                <w:szCs w:val="24"/>
              </w:rPr>
              <w:t>НИР</w:t>
            </w:r>
            <w:r w:rsidR="001341B0" w:rsidRPr="009D01D8">
              <w:rPr>
                <w:rFonts w:ascii="Times New Roman" w:hAnsi="Times New Roman"/>
                <w:szCs w:val="24"/>
              </w:rPr>
              <w:t xml:space="preserve"> (кроме государственной аттестации)</w:t>
            </w:r>
            <w:r w:rsidR="00D33C37" w:rsidRPr="009D01D8">
              <w:rPr>
                <w:rFonts w:ascii="Times New Roman" w:hAnsi="Times New Roman"/>
                <w:szCs w:val="24"/>
              </w:rPr>
              <w:t xml:space="preserve"> </w:t>
            </w:r>
            <w:r w:rsidR="001341B0" w:rsidRPr="009D01D8">
              <w:rPr>
                <w:rFonts w:ascii="Times New Roman" w:hAnsi="Times New Roman"/>
                <w:szCs w:val="24"/>
              </w:rPr>
              <w:t xml:space="preserve">составляет не менее 70% общего объема программы </w:t>
            </w:r>
            <w:proofErr w:type="spellStart"/>
            <w:r w:rsidR="001341B0" w:rsidRPr="009D01D8">
              <w:rPr>
                <w:rFonts w:ascii="Times New Roman" w:hAnsi="Times New Roman"/>
                <w:szCs w:val="24"/>
              </w:rPr>
              <w:t>бакалавриата</w:t>
            </w:r>
            <w:proofErr w:type="spellEnd"/>
            <w:r w:rsidR="001341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4F73AF" w:rsidTr="003B6BF2">
        <w:tc>
          <w:tcPr>
            <w:tcW w:w="812" w:type="dxa"/>
          </w:tcPr>
          <w:p w:rsidR="00A5621F" w:rsidRPr="004F73AF" w:rsidRDefault="00A5621F" w:rsidP="00BD16FC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4F73AF" w:rsidRDefault="00A5621F" w:rsidP="00BD16FC">
            <w:pPr>
              <w:spacing w:before="120" w:after="120"/>
              <w:jc w:val="right"/>
              <w:rPr>
                <w:rFonts w:ascii="Times New Roman" w:hAnsi="Times New Roman"/>
                <w:b/>
                <w:caps/>
                <w:szCs w:val="24"/>
              </w:rPr>
            </w:pPr>
            <w:r w:rsidRPr="004F73AF">
              <w:rPr>
                <w:rFonts w:ascii="Times New Roman" w:hAnsi="Times New Roman"/>
                <w:b/>
                <w:color w:val="000000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A5621F" w:rsidRPr="004F73AF" w:rsidRDefault="00A5621F" w:rsidP="00BD16FC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10387" w:type="dxa"/>
            <w:gridSpan w:val="5"/>
          </w:tcPr>
          <w:p w:rsidR="00A5621F" w:rsidRPr="009F4CA9" w:rsidRDefault="00A5621F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Оценка содержания ПООП</w:t>
            </w: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Типы задач профессиональной деятельности, к решению которых будут готовиться выпускники,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1556B6" w:rsidRDefault="00EB567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и выбранным разработчиками профессиональным стандартам (а также, при необходимости, на основе анализа иных требований, предъявляемых к выпускникам)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1556B6" w:rsidRDefault="00EB567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D10D6" w:rsidRPr="00912A9B" w:rsidRDefault="006D10D6" w:rsidP="00912A9B">
            <w:pPr>
              <w:rPr>
                <w:rFonts w:ascii="Times New Roman" w:hAnsi="Times New Roman"/>
                <w:szCs w:val="24"/>
                <w:highlight w:val="cyan"/>
              </w:rPr>
            </w:pPr>
            <w:r w:rsidRPr="00912A9B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соотносятся с требованиями профессиональных стандартов и  обеспечивают выпускнику готовность решать установленные ПООП типы задач профессиональной деятельности. 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D01D8" w:rsidRDefault="00A5621F" w:rsidP="009D01D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341B0">
              <w:rPr>
                <w:rFonts w:ascii="Times New Roman" w:hAnsi="Times New Roman" w:cs="Times New Roman"/>
                <w:sz w:val="22"/>
                <w:szCs w:val="22"/>
              </w:rPr>
              <w:t xml:space="preserve">Примерный учебный план в обязательной части ПООП обеспечивает формирование </w:t>
            </w:r>
            <w:r w:rsidRPr="009D01D8">
              <w:rPr>
                <w:rFonts w:ascii="Times New Roman" w:hAnsi="Times New Roman" w:cs="Times New Roman"/>
                <w:sz w:val="22"/>
                <w:szCs w:val="22"/>
              </w:rPr>
              <w:t>универсальных компетенций,</w:t>
            </w:r>
            <w:r w:rsidRPr="001341B0">
              <w:rPr>
                <w:rFonts w:ascii="Times New Roman" w:hAnsi="Times New Roman" w:cs="Times New Roman"/>
                <w:sz w:val="22"/>
                <w:szCs w:val="22"/>
              </w:rPr>
              <w:t xml:space="preserve"> общепрофессиональных компетенций, а также профессиональных компетенций, установленных ПООП в качес</w:t>
            </w:r>
            <w:r w:rsidR="00201EFC" w:rsidRPr="001341B0">
              <w:rPr>
                <w:rFonts w:ascii="Times New Roman" w:hAnsi="Times New Roman" w:cs="Times New Roman"/>
                <w:sz w:val="22"/>
                <w:szCs w:val="22"/>
              </w:rPr>
              <w:t>тве обязательных (при наличии)</w:t>
            </w:r>
            <w:r w:rsidR="001341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12A9B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содержит часть, формируемую участниками образовательных отношений (как вариант ее наполнения)</w:t>
            </w:r>
            <w:r w:rsidR="00D33C3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B5236D" w:rsidRPr="009F4CA9" w:rsidTr="003B6BF2">
        <w:tc>
          <w:tcPr>
            <w:tcW w:w="812" w:type="dxa"/>
          </w:tcPr>
          <w:p w:rsidR="00B5236D" w:rsidRPr="001556B6" w:rsidRDefault="00B5236D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B5236D" w:rsidRPr="009F4CA9" w:rsidRDefault="00B5236D" w:rsidP="00912A9B">
            <w:pPr>
              <w:rPr>
                <w:rFonts w:ascii="Times New Roman" w:hAnsi="Times New Roman"/>
                <w:szCs w:val="24"/>
              </w:rPr>
            </w:pPr>
            <w:r w:rsidRPr="001556B6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Pr="004F73AF">
              <w:rPr>
                <w:rFonts w:ascii="Times New Roman" w:hAnsi="Times New Roman"/>
                <w:szCs w:val="24"/>
              </w:rPr>
              <w:t xml:space="preserve">предусматривает реализацию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t xml:space="preserve">обязательных дисциплин (модулей) философии, истории (истории России, всеобщей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lastRenderedPageBreak/>
              <w:t>истории), иностранного языка, безопасности жизнедеятельности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9D01D8">
              <w:rPr>
                <w:rFonts w:ascii="Times New Roman" w:hAnsi="Times New Roman"/>
                <w:szCs w:val="24"/>
              </w:rPr>
              <w:t>в рамках блока 1 «Дисциплины (модули)».</w:t>
            </w:r>
          </w:p>
        </w:tc>
        <w:tc>
          <w:tcPr>
            <w:tcW w:w="97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B5236D" w:rsidRPr="009F4CA9" w:rsidTr="003B6BF2">
        <w:tc>
          <w:tcPr>
            <w:tcW w:w="812" w:type="dxa"/>
          </w:tcPr>
          <w:p w:rsidR="00B5236D" w:rsidRPr="001556B6" w:rsidRDefault="00B5236D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B5236D" w:rsidRPr="001556B6" w:rsidRDefault="00B5236D" w:rsidP="00912A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4F73AF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Pr="004F73AF">
              <w:rPr>
                <w:rFonts w:ascii="Times New Roman" w:hAnsi="Times New Roman"/>
                <w:szCs w:val="24"/>
              </w:rPr>
              <w:t>предусматривает</w:t>
            </w:r>
            <w:r w:rsidRPr="004F73AF">
              <w:rPr>
                <w:rFonts w:ascii="Times New Roman" w:hAnsi="Times New Roman"/>
                <w:color w:val="000000"/>
                <w:szCs w:val="24"/>
              </w:rPr>
              <w:t xml:space="preserve"> реализацию обязательных дисциплин (модулей) по физической культуре и спорту в необходимом объеме </w:t>
            </w:r>
            <w:proofErr w:type="spellStart"/>
            <w:r w:rsidRPr="004F73AF">
              <w:rPr>
                <w:rFonts w:ascii="Times New Roman" w:hAnsi="Times New Roman"/>
                <w:color w:val="000000"/>
                <w:szCs w:val="24"/>
              </w:rPr>
              <w:t>з.е</w:t>
            </w:r>
            <w:proofErr w:type="spellEnd"/>
            <w:r w:rsidRPr="004F73AF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9D01D8">
              <w:rPr>
                <w:rFonts w:ascii="Times New Roman" w:hAnsi="Times New Roman"/>
                <w:color w:val="000000"/>
                <w:szCs w:val="24"/>
              </w:rPr>
              <w:t>в соответствии с ФГОС 3++</w:t>
            </w:r>
            <w:r w:rsidRPr="004F73A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B5236D" w:rsidRPr="009F4CA9" w:rsidTr="003B6BF2">
        <w:tc>
          <w:tcPr>
            <w:tcW w:w="812" w:type="dxa"/>
          </w:tcPr>
          <w:p w:rsidR="00B5236D" w:rsidRPr="001556B6" w:rsidRDefault="00B5236D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B5236D" w:rsidRPr="009F4CA9" w:rsidRDefault="00B5236D" w:rsidP="004D3C7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12A9B">
              <w:rPr>
                <w:rFonts w:ascii="Times New Roman" w:hAnsi="Times New Roman"/>
                <w:color w:val="000000"/>
                <w:szCs w:val="24"/>
              </w:rPr>
              <w:t>В содержание обязательной части ПО</w:t>
            </w:r>
            <w:r w:rsidR="004D3C72">
              <w:rPr>
                <w:rFonts w:ascii="Times New Roman" w:hAnsi="Times New Roman"/>
                <w:color w:val="000000"/>
                <w:szCs w:val="24"/>
              </w:rPr>
              <w:t>ОП включены дисциплины (модули)</w:t>
            </w:r>
            <w:r w:rsidRPr="00912A9B">
              <w:rPr>
                <w:rFonts w:ascii="Times New Roman" w:hAnsi="Times New Roman"/>
                <w:color w:val="000000"/>
                <w:szCs w:val="24"/>
              </w:rPr>
              <w:t xml:space="preserve"> мировоззренческой, коммуникативной, </w:t>
            </w:r>
            <w:proofErr w:type="spellStart"/>
            <w:r w:rsidRPr="00912A9B">
              <w:rPr>
                <w:rFonts w:ascii="Times New Roman" w:hAnsi="Times New Roman"/>
                <w:color w:val="000000"/>
                <w:szCs w:val="24"/>
              </w:rPr>
              <w:t>здоровьесберегающей</w:t>
            </w:r>
            <w:proofErr w:type="spellEnd"/>
            <w:r w:rsidRPr="00912A9B">
              <w:rPr>
                <w:rFonts w:ascii="Times New Roman" w:hAnsi="Times New Roman"/>
                <w:color w:val="000000"/>
                <w:szCs w:val="24"/>
              </w:rPr>
              <w:t>, психолого-педагогической, предметно-содержательной, методической, воспитательной, учебн</w:t>
            </w:r>
            <w:proofErr w:type="gramStart"/>
            <w:r w:rsidRPr="00912A9B">
              <w:rPr>
                <w:rFonts w:ascii="Times New Roman" w:hAnsi="Times New Roman"/>
                <w:color w:val="000000"/>
                <w:szCs w:val="24"/>
              </w:rPr>
              <w:t>о-</w:t>
            </w:r>
            <w:proofErr w:type="gramEnd"/>
            <w:r w:rsidRPr="00912A9B">
              <w:rPr>
                <w:rFonts w:ascii="Times New Roman" w:hAnsi="Times New Roman"/>
                <w:color w:val="000000"/>
                <w:szCs w:val="24"/>
              </w:rPr>
              <w:t xml:space="preserve"> и научно-исследовательской направленности</w:t>
            </w:r>
            <w:r w:rsidR="004D3C72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4D3C72" w:rsidRPr="00912A9B">
              <w:rPr>
                <w:rFonts w:ascii="Times New Roman" w:hAnsi="Times New Roman"/>
                <w:color w:val="000000"/>
                <w:szCs w:val="24"/>
              </w:rPr>
              <w:t xml:space="preserve"> формирующие универсальные, общепрофессиональные и профессиональные компетенции</w:t>
            </w:r>
            <w:r w:rsidR="004D3C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7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B5236D" w:rsidRPr="009F4CA9" w:rsidRDefault="00B5236D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487C97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 xml:space="preserve">предусматривает реализацию 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дисциплин (модул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ей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), направленны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на развитие культуры устной и письменной речи, владение русским языком как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государственным</w:t>
            </w:r>
            <w:r w:rsidR="00AC65D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B5236D" w:rsidRDefault="00A1475E" w:rsidP="00912A9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556B6">
              <w:rPr>
                <w:rFonts w:ascii="Times New Roman" w:hAnsi="Times New Roman"/>
                <w:color w:val="000000"/>
                <w:szCs w:val="24"/>
              </w:rPr>
              <w:t xml:space="preserve">ПООП предусматривает </w:t>
            </w:r>
            <w:r w:rsidR="00C11161" w:rsidRPr="004F73AF">
              <w:rPr>
                <w:rFonts w:ascii="Times New Roman" w:hAnsi="Times New Roman"/>
                <w:szCs w:val="24"/>
              </w:rPr>
              <w:t xml:space="preserve">необходимые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t>виды</w:t>
            </w:r>
            <w:r w:rsidR="00D24442">
              <w:rPr>
                <w:rFonts w:ascii="Times New Roman" w:hAnsi="Times New Roman"/>
                <w:color w:val="000000"/>
                <w:szCs w:val="24"/>
              </w:rPr>
              <w:t xml:space="preserve"> /</w:t>
            </w:r>
            <w:bookmarkStart w:id="0" w:name="_GoBack"/>
            <w:bookmarkEnd w:id="0"/>
            <w:r w:rsidR="00C52C1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52C1F" w:rsidRPr="00B5236D">
              <w:rPr>
                <w:rFonts w:ascii="Times New Roman" w:hAnsi="Times New Roman"/>
                <w:szCs w:val="24"/>
              </w:rPr>
              <w:t>типы</w:t>
            </w:r>
            <w:r w:rsidRPr="00B5236D">
              <w:rPr>
                <w:rFonts w:ascii="Times New Roman" w:hAnsi="Times New Roman"/>
                <w:szCs w:val="24"/>
              </w:rPr>
              <w:t xml:space="preserve">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t>практики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D10D6" w:rsidRPr="00912A9B" w:rsidRDefault="00912A9B" w:rsidP="009D01D8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  <w:highlight w:val="cyan"/>
              </w:rPr>
            </w:pPr>
            <w:r w:rsidRPr="009D01D8">
              <w:rPr>
                <w:rFonts w:ascii="Times New Roman" w:hAnsi="Times New Roman"/>
                <w:szCs w:val="24"/>
              </w:rPr>
              <w:t>Примерный учебный план ПООП содержит модули, имеющие теоретико-практическую направленность.</w:t>
            </w:r>
            <w:r w:rsidR="00A4532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1556B6" w:rsidRDefault="008666F5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D154C2" w:rsidRDefault="00175325" w:rsidP="00FE258F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Примерный учебный план ПООП содержит модули, </w:t>
            </w:r>
            <w:r w:rsidR="008666F5" w:rsidRPr="009F4CA9">
              <w:rPr>
                <w:rFonts w:ascii="Times New Roman" w:hAnsi="Times New Roman"/>
                <w:szCs w:val="24"/>
              </w:rPr>
              <w:t>предусматриваю</w:t>
            </w:r>
            <w:r>
              <w:rPr>
                <w:rFonts w:ascii="Times New Roman" w:hAnsi="Times New Roman"/>
                <w:szCs w:val="24"/>
              </w:rPr>
              <w:t>щие</w:t>
            </w:r>
            <w:r w:rsidR="008666F5" w:rsidRPr="009F4CA9">
              <w:rPr>
                <w:rFonts w:ascii="Times New Roman" w:hAnsi="Times New Roman"/>
                <w:szCs w:val="24"/>
              </w:rPr>
              <w:t xml:space="preserve"> проведение междисциплинарной промежуточной аттестации</w:t>
            </w:r>
            <w:r w:rsidR="00D154C2">
              <w:rPr>
                <w:rFonts w:ascii="Times New Roman" w:hAnsi="Times New Roman"/>
                <w:szCs w:val="24"/>
              </w:rPr>
              <w:t xml:space="preserve"> по модулю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1556B6" w:rsidRDefault="008666F5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AC65DD" w:rsidRDefault="008666F5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65D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Структура государственной итоговой аттестации, предлагаемой ПООП, позволяет оценить сформированность заявленных компете</w:t>
            </w:r>
            <w:r w:rsidR="00201EFC" w:rsidRPr="00AC65D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нций как ожидаемых результатов </w:t>
            </w:r>
            <w:r w:rsidR="0061589D" w:rsidRPr="00AC65DD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освоения программы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4F73AF" w:rsidRPr="004F73AF" w:rsidTr="00B6643F">
        <w:tc>
          <w:tcPr>
            <w:tcW w:w="812" w:type="dxa"/>
          </w:tcPr>
          <w:p w:rsidR="00675F59" w:rsidRPr="004F73AF" w:rsidRDefault="00675F59" w:rsidP="00BD16FC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75F59" w:rsidRPr="004F73AF" w:rsidRDefault="00675F59" w:rsidP="00BD16FC">
            <w:pPr>
              <w:spacing w:before="120"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675F59" w:rsidRPr="004F73AF" w:rsidRDefault="00675F59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5F14" w:rsidRPr="009F4CA9" w:rsidTr="003B6BF2">
        <w:tc>
          <w:tcPr>
            <w:tcW w:w="10387" w:type="dxa"/>
            <w:gridSpan w:val="5"/>
          </w:tcPr>
          <w:p w:rsidR="00155F14" w:rsidRPr="009F4CA9" w:rsidRDefault="00155F14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возможности использования ПООП при проектировании ОПОП</w:t>
            </w:r>
          </w:p>
        </w:tc>
      </w:tr>
      <w:tr w:rsidR="008666F5" w:rsidRPr="009F4CA9" w:rsidTr="003B6BF2">
        <w:tc>
          <w:tcPr>
            <w:tcW w:w="812" w:type="dxa"/>
          </w:tcPr>
          <w:p w:rsidR="008666F5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6916" w:type="dxa"/>
          </w:tcPr>
          <w:p w:rsidR="008666F5" w:rsidRPr="009F4CA9" w:rsidRDefault="00175325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актуальна для подготовки выпускников в рамках вы</w:t>
            </w:r>
            <w:r w:rsidR="00D63DA7">
              <w:rPr>
                <w:rFonts w:ascii="Times New Roman" w:hAnsi="Times New Roman"/>
                <w:szCs w:val="24"/>
              </w:rPr>
              <w:t>бранного направления по данной 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6916" w:type="dxa"/>
          </w:tcPr>
          <w:p w:rsidR="00155F14" w:rsidRPr="009F4CA9" w:rsidRDefault="00175325" w:rsidP="009F4CA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ПООП позволяет О</w:t>
            </w:r>
            <w:r w:rsidRPr="009F4CA9">
              <w:rPr>
                <w:rFonts w:ascii="Times New Roman" w:hAnsi="Times New Roman"/>
                <w:szCs w:val="24"/>
              </w:rPr>
              <w:t xml:space="preserve">рганизациям самостоятельно проектировать часть, формируемую участниками образовательных отношений, с учетом </w:t>
            </w:r>
            <w:r>
              <w:rPr>
                <w:rFonts w:ascii="Times New Roman" w:hAnsi="Times New Roman"/>
                <w:szCs w:val="24"/>
              </w:rPr>
              <w:t>кадрового обеспечения</w:t>
            </w:r>
            <w:r w:rsidRPr="009F4CA9">
              <w:rPr>
                <w:rFonts w:ascii="Times New Roman" w:hAnsi="Times New Roman"/>
                <w:szCs w:val="24"/>
              </w:rPr>
              <w:t>, достижений научных школ, региональной специфики и запросов работодателей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6916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может быть использована при разработке ОПОП в Организации, не являющейся ее разработчиком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4F73AF" w:rsidRPr="004F73AF" w:rsidTr="003B6BF2">
        <w:tc>
          <w:tcPr>
            <w:tcW w:w="812" w:type="dxa"/>
          </w:tcPr>
          <w:p w:rsidR="00155F14" w:rsidRPr="004F73AF" w:rsidRDefault="00155F14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6" w:type="dxa"/>
          </w:tcPr>
          <w:p w:rsidR="00155F14" w:rsidRPr="004F73AF" w:rsidRDefault="00155F14" w:rsidP="00BD16FC">
            <w:pPr>
              <w:spacing w:before="120"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155F14" w:rsidRPr="004F73AF" w:rsidRDefault="00155F14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12227" w:rsidRPr="009F4CA9" w:rsidRDefault="00912227" w:rsidP="009F4CA9">
      <w:pPr>
        <w:rPr>
          <w:rFonts w:ascii="Times New Roman" w:hAnsi="Times New Roman"/>
          <w:b/>
          <w:caps/>
          <w:szCs w:val="24"/>
        </w:rPr>
      </w:pPr>
    </w:p>
    <w:p w:rsidR="00675F59" w:rsidRPr="004F73AF" w:rsidRDefault="00BD16FC" w:rsidP="004F73AF">
      <w:pPr>
        <w:jc w:val="both"/>
        <w:rPr>
          <w:sz w:val="22"/>
          <w:szCs w:val="22"/>
        </w:rPr>
      </w:pPr>
      <w:r w:rsidRPr="00BD16FC">
        <w:rPr>
          <w:rFonts w:ascii="Times New Roman" w:hAnsi="Times New Roman"/>
          <w:b/>
          <w:szCs w:val="24"/>
        </w:rPr>
        <w:t xml:space="preserve">Результаты степени соответствия </w:t>
      </w:r>
      <w:r w:rsidR="00675F59" w:rsidRPr="00BD16FC">
        <w:rPr>
          <w:b/>
          <w:sz w:val="22"/>
          <w:szCs w:val="22"/>
        </w:rPr>
        <w:t xml:space="preserve">ПООП </w:t>
      </w:r>
      <w:r>
        <w:rPr>
          <w:sz w:val="22"/>
          <w:szCs w:val="22"/>
        </w:rPr>
        <w:t>требованиям актуализированного ФГОС ВО по направлению подготовки 44.03.00 Педагогическое образование (в баллах)</w:t>
      </w:r>
      <w:r w:rsidR="00C243D6" w:rsidRPr="004F73AF">
        <w:rPr>
          <w:rStyle w:val="a7"/>
          <w:rFonts w:ascii="Times New Roman" w:hAnsi="Times New Roman"/>
          <w:szCs w:val="24"/>
        </w:rPr>
        <w:footnoteReference w:id="1"/>
      </w:r>
      <w:r w:rsidR="00675F59" w:rsidRPr="004F73AF">
        <w:rPr>
          <w:sz w:val="22"/>
          <w:szCs w:val="22"/>
        </w:rPr>
        <w:t>:</w:t>
      </w:r>
    </w:p>
    <w:p w:rsidR="00675F59" w:rsidRPr="004F73AF" w:rsidRDefault="00675F59" w:rsidP="00675F59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126"/>
        <w:gridCol w:w="2567"/>
      </w:tblGrid>
      <w:tr w:rsidR="004F73AF" w:rsidRPr="004F73AF" w:rsidTr="00F95DE5">
        <w:tc>
          <w:tcPr>
            <w:tcW w:w="3936" w:type="dxa"/>
            <w:vMerge w:val="restart"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 xml:space="preserve">Блок оценки ПООП </w:t>
            </w:r>
          </w:p>
        </w:tc>
        <w:tc>
          <w:tcPr>
            <w:tcW w:w="3827" w:type="dxa"/>
            <w:gridSpan w:val="2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Оценка (в баллах)</w:t>
            </w:r>
          </w:p>
        </w:tc>
        <w:tc>
          <w:tcPr>
            <w:tcW w:w="2567" w:type="dxa"/>
            <w:vMerge w:val="restart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Вывод о соответствии (да/нет)</w:t>
            </w:r>
          </w:p>
        </w:tc>
      </w:tr>
      <w:tr w:rsidR="004F73AF" w:rsidRPr="004F73AF" w:rsidTr="00F95DE5">
        <w:tc>
          <w:tcPr>
            <w:tcW w:w="3936" w:type="dxa"/>
            <w:vMerge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Минимум</w:t>
            </w:r>
          </w:p>
        </w:tc>
        <w:tc>
          <w:tcPr>
            <w:tcW w:w="2126" w:type="dxa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Набрано ПООП</w:t>
            </w:r>
          </w:p>
        </w:tc>
        <w:tc>
          <w:tcPr>
            <w:tcW w:w="2567" w:type="dxa"/>
            <w:vMerge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F73AF">
              <w:rPr>
                <w:rFonts w:ascii="Times New Roman" w:hAnsi="Times New Roman"/>
                <w:szCs w:val="24"/>
              </w:rPr>
              <w:t>. Общая оценка ПООП</w:t>
            </w:r>
          </w:p>
        </w:tc>
        <w:tc>
          <w:tcPr>
            <w:tcW w:w="1701" w:type="dxa"/>
          </w:tcPr>
          <w:p w:rsidR="00675F59" w:rsidRPr="00B5236D" w:rsidRDefault="00675F59" w:rsidP="00B6643F">
            <w:pPr>
              <w:jc w:val="center"/>
              <w:rPr>
                <w:rFonts w:ascii="Times New Roman" w:hAnsi="Times New Roman"/>
                <w:szCs w:val="24"/>
              </w:rPr>
            </w:pPr>
            <w:r w:rsidRPr="00B5236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F73AF">
              <w:rPr>
                <w:rFonts w:ascii="Times New Roman" w:hAnsi="Times New Roman"/>
                <w:szCs w:val="24"/>
              </w:rPr>
              <w:t>. Оценка содержания ПООП</w:t>
            </w:r>
          </w:p>
        </w:tc>
        <w:tc>
          <w:tcPr>
            <w:tcW w:w="1701" w:type="dxa"/>
          </w:tcPr>
          <w:p w:rsidR="00675F59" w:rsidRPr="00B5236D" w:rsidRDefault="00B5236D" w:rsidP="00B6643F">
            <w:pPr>
              <w:jc w:val="center"/>
              <w:rPr>
                <w:rFonts w:ascii="Times New Roman" w:hAnsi="Times New Roman"/>
                <w:szCs w:val="24"/>
              </w:rPr>
            </w:pPr>
            <w:r w:rsidRPr="00B5236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lastRenderedPageBreak/>
              <w:t>III</w:t>
            </w:r>
            <w:r w:rsidRPr="004F73AF">
              <w:rPr>
                <w:rFonts w:ascii="Times New Roman" w:hAnsi="Times New Roman"/>
                <w:szCs w:val="24"/>
              </w:rPr>
              <w:t>. Оценка возможности использования ПООП при проектировании ОПОП</w:t>
            </w:r>
          </w:p>
        </w:tc>
        <w:tc>
          <w:tcPr>
            <w:tcW w:w="1701" w:type="dxa"/>
          </w:tcPr>
          <w:p w:rsidR="00675F59" w:rsidRPr="00B5236D" w:rsidRDefault="00B5236D" w:rsidP="00B523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A4532D" w:rsidRPr="00B5236D" w:rsidRDefault="00A4532D" w:rsidP="00A4532D">
            <w:pPr>
              <w:rPr>
                <w:rFonts w:ascii="Times New Roman" w:hAnsi="Times New Roman"/>
                <w:color w:val="0000FF"/>
                <w:szCs w:val="24"/>
              </w:rPr>
            </w:pP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5F59" w:rsidRPr="004F73AF" w:rsidRDefault="00675F59" w:rsidP="00675F59">
      <w:pPr>
        <w:pStyle w:val="20"/>
        <w:rPr>
          <w:sz w:val="24"/>
          <w:szCs w:val="24"/>
        </w:rPr>
      </w:pPr>
    </w:p>
    <w:p w:rsidR="00155F14" w:rsidRPr="00BD16FC" w:rsidRDefault="00155F14" w:rsidP="009F4CA9">
      <w:pPr>
        <w:pStyle w:val="20"/>
        <w:rPr>
          <w:b w:val="0"/>
          <w:sz w:val="24"/>
          <w:szCs w:val="24"/>
        </w:rPr>
      </w:pPr>
      <w:r w:rsidRPr="004F73AF">
        <w:rPr>
          <w:sz w:val="24"/>
          <w:szCs w:val="24"/>
        </w:rPr>
        <w:t xml:space="preserve">Особое мнение эксперта </w:t>
      </w:r>
      <w:r w:rsidRPr="00BD16FC">
        <w:rPr>
          <w:b w:val="0"/>
          <w:sz w:val="24"/>
          <w:szCs w:val="24"/>
        </w:rPr>
        <w:t>(неформализованная оценка, до 2 стр.), в котором необходимо отметить следующее: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 xml:space="preserve">дать общую оценку качеству образовательной программы;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 xml:space="preserve">охарактеризовать достоинства программы;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>указать на недостатки программы, затрудняющие е</w:t>
      </w:r>
      <w:r w:rsidR="00BD16FC">
        <w:rPr>
          <w:rFonts w:ascii="Times New Roman" w:hAnsi="Times New Roman"/>
          <w:szCs w:val="24"/>
        </w:rPr>
        <w:t>е</w:t>
      </w:r>
      <w:r w:rsidRPr="004F73AF">
        <w:rPr>
          <w:rFonts w:ascii="Times New Roman" w:hAnsi="Times New Roman"/>
          <w:szCs w:val="24"/>
        </w:rPr>
        <w:t xml:space="preserve"> реализацию на практике; 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>дать рекомендации по доработке или внесению изменений, существенных дополнений (если таковые имеются).</w:t>
      </w:r>
    </w:p>
    <w:p w:rsidR="00F047DE" w:rsidRPr="004F73AF" w:rsidRDefault="00F047DE" w:rsidP="009F4CA9">
      <w:pPr>
        <w:jc w:val="both"/>
        <w:rPr>
          <w:rFonts w:ascii="Times New Roman" w:hAnsi="Times New Roman"/>
          <w:b/>
          <w:szCs w:val="24"/>
        </w:rPr>
      </w:pPr>
    </w:p>
    <w:p w:rsidR="001B4350" w:rsidRPr="004F73AF" w:rsidRDefault="00E91F72" w:rsidP="009F4CA9">
      <w:pPr>
        <w:jc w:val="both"/>
        <w:rPr>
          <w:rFonts w:ascii="Times New Roman" w:hAnsi="Times New Roman"/>
          <w:b/>
          <w:szCs w:val="24"/>
        </w:rPr>
      </w:pPr>
      <w:r w:rsidRPr="004F73AF">
        <w:rPr>
          <w:rFonts w:ascii="Times New Roman" w:hAnsi="Times New Roman"/>
          <w:b/>
          <w:szCs w:val="24"/>
        </w:rPr>
        <w:t>В</w:t>
      </w:r>
      <w:r w:rsidR="00BD16FC">
        <w:rPr>
          <w:rFonts w:ascii="Times New Roman" w:hAnsi="Times New Roman"/>
          <w:b/>
          <w:szCs w:val="24"/>
        </w:rPr>
        <w:t>ЫВОД</w:t>
      </w:r>
      <w:r w:rsidR="00155F14" w:rsidRPr="004F73AF">
        <w:rPr>
          <w:rFonts w:ascii="Times New Roman" w:hAnsi="Times New Roman"/>
          <w:b/>
          <w:szCs w:val="24"/>
        </w:rPr>
        <w:t xml:space="preserve"> </w:t>
      </w:r>
      <w:r w:rsidR="00BD16FC">
        <w:rPr>
          <w:rFonts w:ascii="Times New Roman" w:hAnsi="Times New Roman"/>
          <w:b/>
          <w:szCs w:val="24"/>
        </w:rPr>
        <w:t xml:space="preserve">И ВОЗМОЖНОСТИ </w:t>
      </w:r>
      <w:r w:rsidR="00155F14" w:rsidRPr="004F73AF">
        <w:rPr>
          <w:rFonts w:ascii="Times New Roman" w:hAnsi="Times New Roman"/>
          <w:b/>
          <w:szCs w:val="24"/>
        </w:rPr>
        <w:t>рекомендации предлагаемой ПООП к размещению в реестре примерных образовательных программ высшего образования</w:t>
      </w:r>
      <w:r w:rsidR="00BD16FC">
        <w:rPr>
          <w:rFonts w:ascii="Times New Roman" w:hAnsi="Times New Roman"/>
          <w:b/>
          <w:szCs w:val="24"/>
        </w:rPr>
        <w:t xml:space="preserve"> </w:t>
      </w:r>
      <w:r w:rsidR="00BD16FC" w:rsidRPr="00BD16FC">
        <w:rPr>
          <w:rFonts w:ascii="Times New Roman" w:hAnsi="Times New Roman"/>
          <w:szCs w:val="24"/>
        </w:rPr>
        <w:t>(</w:t>
      </w:r>
      <w:proofErr w:type="gramStart"/>
      <w:r w:rsidR="00BD16FC" w:rsidRPr="00BD16FC">
        <w:rPr>
          <w:rFonts w:ascii="Times New Roman" w:hAnsi="Times New Roman"/>
          <w:szCs w:val="24"/>
        </w:rPr>
        <w:t>нужное</w:t>
      </w:r>
      <w:proofErr w:type="gramEnd"/>
      <w:r w:rsidR="00BD16FC" w:rsidRPr="00BD16FC">
        <w:rPr>
          <w:rFonts w:ascii="Times New Roman" w:hAnsi="Times New Roman"/>
          <w:szCs w:val="24"/>
        </w:rPr>
        <w:t xml:space="preserve"> отметить)</w:t>
      </w:r>
      <w:r w:rsidR="00C243D6" w:rsidRPr="004F73AF">
        <w:rPr>
          <w:rFonts w:ascii="Times New Roman" w:hAnsi="Times New Roman"/>
          <w:b/>
          <w:szCs w:val="24"/>
        </w:rPr>
        <w:t>:</w:t>
      </w:r>
    </w:p>
    <w:p w:rsidR="00C243D6" w:rsidRPr="004F73AF" w:rsidRDefault="00C243D6" w:rsidP="009F4CA9">
      <w:pPr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512"/>
      </w:tblGrid>
      <w:tr w:rsidR="004F73AF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 xml:space="preserve">Рекомендуется </w:t>
            </w:r>
          </w:p>
        </w:tc>
      </w:tr>
      <w:tr w:rsidR="004F73AF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Рекомендуется после доработки и последующей экспертизы</w:t>
            </w:r>
          </w:p>
        </w:tc>
      </w:tr>
      <w:tr w:rsidR="00BD16FC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Не рекомендуется</w:t>
            </w:r>
          </w:p>
        </w:tc>
      </w:tr>
    </w:tbl>
    <w:p w:rsidR="00C243D6" w:rsidRPr="004F73AF" w:rsidRDefault="00C243D6" w:rsidP="009F4CA9">
      <w:pPr>
        <w:jc w:val="both"/>
        <w:rPr>
          <w:rFonts w:ascii="Times New Roman" w:hAnsi="Times New Roman"/>
          <w:szCs w:val="24"/>
        </w:rPr>
      </w:pPr>
    </w:p>
    <w:p w:rsidR="001B4350" w:rsidRPr="009F4CA9" w:rsidRDefault="001B4350" w:rsidP="009F4CA9">
      <w:pPr>
        <w:jc w:val="both"/>
        <w:rPr>
          <w:rFonts w:ascii="Times New Roman" w:hAnsi="Times New Roman"/>
          <w:szCs w:val="24"/>
        </w:rPr>
      </w:pPr>
    </w:p>
    <w:p w:rsidR="005F0DF9" w:rsidRPr="009F4CA9" w:rsidRDefault="0038520F" w:rsidP="009F4CA9">
      <w:p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  <w:lang w:val="en-US"/>
        </w:rPr>
        <w:t>Э</w:t>
      </w:r>
      <w:proofErr w:type="spellStart"/>
      <w:r w:rsidR="009816EA" w:rsidRPr="009F4CA9">
        <w:rPr>
          <w:rFonts w:ascii="Times New Roman" w:hAnsi="Times New Roman"/>
          <w:szCs w:val="24"/>
        </w:rPr>
        <w:t>ксперт</w:t>
      </w:r>
      <w:proofErr w:type="spellEnd"/>
      <w:r w:rsidR="007D3146" w:rsidRPr="009F4CA9">
        <w:rPr>
          <w:rFonts w:ascii="Times New Roman" w:hAnsi="Times New Roman"/>
          <w:szCs w:val="24"/>
        </w:rPr>
        <w:t xml:space="preserve"> </w:t>
      </w:r>
      <w:r w:rsidR="009816EA" w:rsidRPr="009F4CA9">
        <w:rPr>
          <w:rFonts w:ascii="Times New Roman" w:hAnsi="Times New Roman"/>
          <w:szCs w:val="24"/>
        </w:rPr>
        <w:t>_____________________________</w:t>
      </w:r>
      <w:r w:rsidR="002C3F5A">
        <w:rPr>
          <w:rFonts w:ascii="Times New Roman" w:hAnsi="Times New Roman"/>
          <w:szCs w:val="24"/>
        </w:rPr>
        <w:t xml:space="preserve">                                     </w:t>
      </w:r>
      <w:r w:rsidR="009816EA" w:rsidRPr="009F4CA9">
        <w:rPr>
          <w:rFonts w:ascii="Times New Roman" w:hAnsi="Times New Roman"/>
          <w:szCs w:val="24"/>
        </w:rPr>
        <w:t>__/ _________________________</w:t>
      </w:r>
      <w:r w:rsidR="00CE58DF" w:rsidRPr="009F4CA9">
        <w:rPr>
          <w:rFonts w:ascii="Times New Roman" w:hAnsi="Times New Roman"/>
          <w:szCs w:val="24"/>
        </w:rPr>
        <w:t xml:space="preserve"> (ФИО)</w:t>
      </w:r>
    </w:p>
    <w:sectPr w:rsidR="005F0DF9" w:rsidRPr="009F4CA9" w:rsidSect="00F047DE">
      <w:pgSz w:w="12240" w:h="15840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B5" w:rsidRDefault="005C42B5" w:rsidP="00300D98">
      <w:r>
        <w:separator/>
      </w:r>
    </w:p>
  </w:endnote>
  <w:endnote w:type="continuationSeparator" w:id="0">
    <w:p w:rsidR="005C42B5" w:rsidRDefault="005C42B5" w:rsidP="003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B5" w:rsidRDefault="005C42B5" w:rsidP="00300D98">
      <w:r>
        <w:separator/>
      </w:r>
    </w:p>
  </w:footnote>
  <w:footnote w:type="continuationSeparator" w:id="0">
    <w:p w:rsidR="005C42B5" w:rsidRDefault="005C42B5" w:rsidP="00300D98">
      <w:r>
        <w:continuationSeparator/>
      </w:r>
    </w:p>
  </w:footnote>
  <w:footnote w:id="1">
    <w:p w:rsidR="00C243D6" w:rsidRPr="00E0084D" w:rsidRDefault="00C243D6" w:rsidP="004F73AF">
      <w:pPr>
        <w:pStyle w:val="a5"/>
        <w:jc w:val="both"/>
        <w:rPr>
          <w:sz w:val="22"/>
          <w:szCs w:val="22"/>
        </w:rPr>
      </w:pPr>
      <w:r w:rsidRPr="00C11161">
        <w:rPr>
          <w:rStyle w:val="a7"/>
        </w:rPr>
        <w:footnoteRef/>
      </w:r>
      <w:r w:rsidRPr="00C11161">
        <w:t xml:space="preserve"> </w:t>
      </w:r>
      <w:bookmarkStart w:id="1" w:name="_Hlk500076248"/>
      <w:bookmarkStart w:id="2" w:name="_Hlk500076249"/>
      <w:r w:rsidRPr="00C11161">
        <w:rPr>
          <w:sz w:val="22"/>
          <w:szCs w:val="22"/>
        </w:rPr>
        <w:t xml:space="preserve">ПООП может быть рекомендована для размещения в реестре примерных основных образовательных программ, если по результатам экспертизы она набрала более 80% баллов в каждом блоке матрицы оценки (т.е. более </w:t>
      </w:r>
      <w:r w:rsidRPr="004F73AF">
        <w:rPr>
          <w:sz w:val="22"/>
          <w:szCs w:val="22"/>
        </w:rPr>
        <w:t>22</w:t>
      </w:r>
      <w:r w:rsidRPr="00C11161">
        <w:rPr>
          <w:sz w:val="22"/>
          <w:szCs w:val="22"/>
        </w:rPr>
        <w:t xml:space="preserve"> баллов в первом блоке, более </w:t>
      </w:r>
      <w:r w:rsidR="00192883">
        <w:rPr>
          <w:sz w:val="22"/>
          <w:szCs w:val="22"/>
        </w:rPr>
        <w:t>42</w:t>
      </w:r>
      <w:r w:rsidRPr="004F73AF">
        <w:rPr>
          <w:sz w:val="22"/>
          <w:szCs w:val="22"/>
        </w:rPr>
        <w:t xml:space="preserve"> </w:t>
      </w:r>
      <w:r w:rsidRPr="00C11161">
        <w:rPr>
          <w:sz w:val="22"/>
          <w:szCs w:val="22"/>
        </w:rPr>
        <w:t xml:space="preserve">баллов во втором блоке, более </w:t>
      </w:r>
      <w:r w:rsidR="00192883">
        <w:rPr>
          <w:sz w:val="22"/>
          <w:szCs w:val="22"/>
        </w:rPr>
        <w:t>10</w:t>
      </w:r>
      <w:r w:rsidRPr="004F73AF">
        <w:rPr>
          <w:sz w:val="22"/>
          <w:szCs w:val="22"/>
        </w:rPr>
        <w:t xml:space="preserve"> </w:t>
      </w:r>
      <w:r w:rsidRPr="00C11161">
        <w:rPr>
          <w:sz w:val="22"/>
          <w:szCs w:val="22"/>
        </w:rPr>
        <w:t>баллов в третьем).</w:t>
      </w:r>
      <w:r w:rsidRPr="00E0084D">
        <w:rPr>
          <w:sz w:val="22"/>
          <w:szCs w:val="22"/>
        </w:rPr>
        <w:t xml:space="preserve"> 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76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048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DBD"/>
    <w:multiLevelType w:val="hybridMultilevel"/>
    <w:tmpl w:val="943E802C"/>
    <w:lvl w:ilvl="0" w:tplc="FA1495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894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2F8"/>
    <w:multiLevelType w:val="hybridMultilevel"/>
    <w:tmpl w:val="B134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65C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3027"/>
    <w:multiLevelType w:val="hybridMultilevel"/>
    <w:tmpl w:val="C7C69048"/>
    <w:lvl w:ilvl="0" w:tplc="5B66D80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317"/>
    <w:multiLevelType w:val="hybridMultilevel"/>
    <w:tmpl w:val="ADFE6C3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A5CBA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85C"/>
    <w:multiLevelType w:val="hybridMultilevel"/>
    <w:tmpl w:val="5648758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5A34"/>
    <w:multiLevelType w:val="hybridMultilevel"/>
    <w:tmpl w:val="B2482C0A"/>
    <w:lvl w:ilvl="0" w:tplc="67DAAF5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774869"/>
    <w:multiLevelType w:val="hybridMultilevel"/>
    <w:tmpl w:val="46C69150"/>
    <w:lvl w:ilvl="0" w:tplc="879AB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7552"/>
    <w:multiLevelType w:val="hybridMultilevel"/>
    <w:tmpl w:val="48ECFA1E"/>
    <w:lvl w:ilvl="0" w:tplc="1D965D50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43D75CC6"/>
    <w:multiLevelType w:val="hybridMultilevel"/>
    <w:tmpl w:val="AA344010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7A03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3016D"/>
    <w:multiLevelType w:val="hybridMultilevel"/>
    <w:tmpl w:val="8BE07394"/>
    <w:lvl w:ilvl="0" w:tplc="E3CEE89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654FE6"/>
    <w:multiLevelType w:val="hybridMultilevel"/>
    <w:tmpl w:val="C3E0EC8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7A6"/>
    <w:multiLevelType w:val="hybridMultilevel"/>
    <w:tmpl w:val="14F08D96"/>
    <w:lvl w:ilvl="0" w:tplc="A144500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3A"/>
    <w:multiLevelType w:val="hybridMultilevel"/>
    <w:tmpl w:val="1C8C819C"/>
    <w:lvl w:ilvl="0" w:tplc="82F2026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97AEF"/>
    <w:multiLevelType w:val="hybridMultilevel"/>
    <w:tmpl w:val="9B6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D5C24"/>
    <w:multiLevelType w:val="hybridMultilevel"/>
    <w:tmpl w:val="625A7C4A"/>
    <w:lvl w:ilvl="0" w:tplc="44583B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1ABA"/>
    <w:multiLevelType w:val="hybridMultilevel"/>
    <w:tmpl w:val="16B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B5C6F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45C"/>
    <w:multiLevelType w:val="hybridMultilevel"/>
    <w:tmpl w:val="25BE5BB6"/>
    <w:lvl w:ilvl="0" w:tplc="685855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19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18"/>
  </w:num>
  <w:num w:numId="16">
    <w:abstractNumId w:val="20"/>
  </w:num>
  <w:num w:numId="17">
    <w:abstractNumId w:val="23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15"/>
  </w:num>
  <w:num w:numId="23">
    <w:abstractNumId w:val="24"/>
  </w:num>
  <w:num w:numId="24">
    <w:abstractNumId w:val="25"/>
  </w:num>
  <w:num w:numId="25">
    <w:abstractNumId w:val="0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2"/>
    <w:rsid w:val="00022640"/>
    <w:rsid w:val="000268D5"/>
    <w:rsid w:val="00047CD7"/>
    <w:rsid w:val="00053F31"/>
    <w:rsid w:val="000714E6"/>
    <w:rsid w:val="00086675"/>
    <w:rsid w:val="000A6C9C"/>
    <w:rsid w:val="000E4DD4"/>
    <w:rsid w:val="00104820"/>
    <w:rsid w:val="001142FF"/>
    <w:rsid w:val="001341B0"/>
    <w:rsid w:val="0014446F"/>
    <w:rsid w:val="001556B6"/>
    <w:rsid w:val="00155F14"/>
    <w:rsid w:val="00164560"/>
    <w:rsid w:val="00175325"/>
    <w:rsid w:val="00177B18"/>
    <w:rsid w:val="00190A6B"/>
    <w:rsid w:val="00192883"/>
    <w:rsid w:val="001A3C12"/>
    <w:rsid w:val="001A4D16"/>
    <w:rsid w:val="001B4350"/>
    <w:rsid w:val="001C765D"/>
    <w:rsid w:val="001F47FE"/>
    <w:rsid w:val="00201EFC"/>
    <w:rsid w:val="00205F2A"/>
    <w:rsid w:val="00216B79"/>
    <w:rsid w:val="002B5369"/>
    <w:rsid w:val="002C3F5A"/>
    <w:rsid w:val="002F3082"/>
    <w:rsid w:val="00300D98"/>
    <w:rsid w:val="00324E11"/>
    <w:rsid w:val="00344C9D"/>
    <w:rsid w:val="00361072"/>
    <w:rsid w:val="00367DD8"/>
    <w:rsid w:val="0038520F"/>
    <w:rsid w:val="00385F55"/>
    <w:rsid w:val="00391B4F"/>
    <w:rsid w:val="00397FD5"/>
    <w:rsid w:val="003B323F"/>
    <w:rsid w:val="003B6BF2"/>
    <w:rsid w:val="003D27E2"/>
    <w:rsid w:val="0048396D"/>
    <w:rsid w:val="00487C97"/>
    <w:rsid w:val="004A0935"/>
    <w:rsid w:val="004D3C72"/>
    <w:rsid w:val="004F4306"/>
    <w:rsid w:val="004F73AF"/>
    <w:rsid w:val="005047C0"/>
    <w:rsid w:val="00534F01"/>
    <w:rsid w:val="00541CE0"/>
    <w:rsid w:val="00543C39"/>
    <w:rsid w:val="0055021E"/>
    <w:rsid w:val="005542E2"/>
    <w:rsid w:val="00554D8D"/>
    <w:rsid w:val="00592D43"/>
    <w:rsid w:val="005C06A0"/>
    <w:rsid w:val="005C42B5"/>
    <w:rsid w:val="005D2FDD"/>
    <w:rsid w:val="005F0DF9"/>
    <w:rsid w:val="00610AFA"/>
    <w:rsid w:val="0061589D"/>
    <w:rsid w:val="006613B4"/>
    <w:rsid w:val="00675F59"/>
    <w:rsid w:val="00680BAD"/>
    <w:rsid w:val="006937ED"/>
    <w:rsid w:val="006D10D6"/>
    <w:rsid w:val="0070574C"/>
    <w:rsid w:val="00713545"/>
    <w:rsid w:val="00790D07"/>
    <w:rsid w:val="007B08CD"/>
    <w:rsid w:val="007B1B49"/>
    <w:rsid w:val="007B51A2"/>
    <w:rsid w:val="007B769C"/>
    <w:rsid w:val="007D3146"/>
    <w:rsid w:val="007F585B"/>
    <w:rsid w:val="00801D3C"/>
    <w:rsid w:val="008152B5"/>
    <w:rsid w:val="008518BE"/>
    <w:rsid w:val="00853C9A"/>
    <w:rsid w:val="00862269"/>
    <w:rsid w:val="008666F5"/>
    <w:rsid w:val="008732D2"/>
    <w:rsid w:val="008914ED"/>
    <w:rsid w:val="008A1BF4"/>
    <w:rsid w:val="008B1C21"/>
    <w:rsid w:val="008C1F3C"/>
    <w:rsid w:val="008E4CB2"/>
    <w:rsid w:val="008F0BC3"/>
    <w:rsid w:val="009043ED"/>
    <w:rsid w:val="00912227"/>
    <w:rsid w:val="00912A9B"/>
    <w:rsid w:val="009246C1"/>
    <w:rsid w:val="0097428B"/>
    <w:rsid w:val="00976391"/>
    <w:rsid w:val="009816EA"/>
    <w:rsid w:val="00982FAE"/>
    <w:rsid w:val="009849B4"/>
    <w:rsid w:val="009B6BDF"/>
    <w:rsid w:val="009D01D8"/>
    <w:rsid w:val="009E0016"/>
    <w:rsid w:val="009E038C"/>
    <w:rsid w:val="009F08E5"/>
    <w:rsid w:val="009F4CA9"/>
    <w:rsid w:val="00A1475E"/>
    <w:rsid w:val="00A4532D"/>
    <w:rsid w:val="00A50197"/>
    <w:rsid w:val="00A5621F"/>
    <w:rsid w:val="00A74160"/>
    <w:rsid w:val="00A7559F"/>
    <w:rsid w:val="00A81934"/>
    <w:rsid w:val="00A82239"/>
    <w:rsid w:val="00A8451E"/>
    <w:rsid w:val="00A91B76"/>
    <w:rsid w:val="00A95EDB"/>
    <w:rsid w:val="00AA1DE0"/>
    <w:rsid w:val="00AC65DD"/>
    <w:rsid w:val="00AD2DA7"/>
    <w:rsid w:val="00AD64B7"/>
    <w:rsid w:val="00AF0783"/>
    <w:rsid w:val="00B01119"/>
    <w:rsid w:val="00B17411"/>
    <w:rsid w:val="00B22DDB"/>
    <w:rsid w:val="00B3796F"/>
    <w:rsid w:val="00B43903"/>
    <w:rsid w:val="00B47C6A"/>
    <w:rsid w:val="00B5236D"/>
    <w:rsid w:val="00B52B21"/>
    <w:rsid w:val="00B5302C"/>
    <w:rsid w:val="00B82D87"/>
    <w:rsid w:val="00BB2926"/>
    <w:rsid w:val="00BB7D02"/>
    <w:rsid w:val="00BD16FC"/>
    <w:rsid w:val="00BD3939"/>
    <w:rsid w:val="00BF0423"/>
    <w:rsid w:val="00C11161"/>
    <w:rsid w:val="00C243D6"/>
    <w:rsid w:val="00C52C1F"/>
    <w:rsid w:val="00CA73DB"/>
    <w:rsid w:val="00CB5A53"/>
    <w:rsid w:val="00CE58DF"/>
    <w:rsid w:val="00D00814"/>
    <w:rsid w:val="00D01616"/>
    <w:rsid w:val="00D154C2"/>
    <w:rsid w:val="00D24442"/>
    <w:rsid w:val="00D33C37"/>
    <w:rsid w:val="00D47F46"/>
    <w:rsid w:val="00D63DA7"/>
    <w:rsid w:val="00D74D57"/>
    <w:rsid w:val="00DA17E1"/>
    <w:rsid w:val="00DD3FAE"/>
    <w:rsid w:val="00E0084D"/>
    <w:rsid w:val="00E169BF"/>
    <w:rsid w:val="00E4470F"/>
    <w:rsid w:val="00E7070D"/>
    <w:rsid w:val="00E81DB5"/>
    <w:rsid w:val="00E91F72"/>
    <w:rsid w:val="00E951BB"/>
    <w:rsid w:val="00EB1D60"/>
    <w:rsid w:val="00EB23D4"/>
    <w:rsid w:val="00EB567F"/>
    <w:rsid w:val="00EB6A39"/>
    <w:rsid w:val="00EC5C68"/>
    <w:rsid w:val="00ED4828"/>
    <w:rsid w:val="00F047DE"/>
    <w:rsid w:val="00F06E33"/>
    <w:rsid w:val="00F24709"/>
    <w:rsid w:val="00F323B2"/>
    <w:rsid w:val="00F40D73"/>
    <w:rsid w:val="00F62641"/>
    <w:rsid w:val="00F63928"/>
    <w:rsid w:val="00F95DE5"/>
    <w:rsid w:val="00FC5ABD"/>
    <w:rsid w:val="00FD076D"/>
    <w:rsid w:val="00FE258F"/>
    <w:rsid w:val="00FE5D0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8536C-F638-4C11-90CC-AD09DB52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6</cp:revision>
  <cp:lastPrinted>2018-05-10T05:38:00Z</cp:lastPrinted>
  <dcterms:created xsi:type="dcterms:W3CDTF">2018-04-24T07:05:00Z</dcterms:created>
  <dcterms:modified xsi:type="dcterms:W3CDTF">2018-05-10T13:43:00Z</dcterms:modified>
</cp:coreProperties>
</file>